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FF0000"/>
          <w:sz w:val="44"/>
          <w:szCs w:val="44"/>
        </w:rPr>
      </w:pPr>
      <w:bookmarkStart w:id="0" w:name="_GoBack"/>
      <w:r>
        <w:rPr>
          <w:rFonts w:hint="eastAsia"/>
          <w:color w:val="FF0000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color w:val="FF0000"/>
          <w:sz w:val="44"/>
          <w:szCs w:val="44"/>
        </w:rPr>
        <w:t>皮肤性病的辨证</w:t>
      </w:r>
    </w:p>
    <w:bookmarkEnd w:id="0"/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 辨证论治是中医理论核心之一，是中医诊断和治疗疾病的主要手段。辨证论治分辩证和论治两个阶段。所谓辨证，就是将四诊(望、闻、问、切)所收集的资料、症状和体征，通过分析、综合，辨清疾病的病因、性质、部位和邪正之间的关系，概括、判断为某种证;论治，则是根据辨证的结果，确定相应的治疗方法。辨证是确定治疗方法的前提和依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 中医的辨证方法，有八纲辨证、脏腑辨证、气血津液辨证、六经辨证、卫气营血辨证、三焦辨证、症状辨证等。现根据皮肤性病的特点分别叙述。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一、八纲辨证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八纲，即阴阳、表里、寒热、虚实。八纲辨证是中医辨证最基本的方法，是其他辨证方法的基础。通过四诊所得到的资料，根据人体正气的盈亏、病邪的盛衰、疾病的深浅等情况，综合分析为八种证候，就是八纲辨证。一切疾病的辨证都离不开这八纲，皮肤性病也不例外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 (一)辨表证、里证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表里是指病邪侵犯人体的深浅而言。一般病邪侵犯体表而病位浅者属表;病邪人于脏腑而病位深者属里。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1. 表证 表证除外感病初起外，由六淫从外侵袭机体引起的皮肤性病亦常具有表证特征，如起病急、病程短、病位浅等。临床上常伴有恶风、畏寒、发热、无汗或有汗、头身酸痛、苔薄白、脉浮等，如风寒或风热外侵所致的荨麻疹等。治疗表证，宜用辛温或辛凉解表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2.里证 里证可因表证不解，内传入里，侵犯脏腑而成;亦可因外邪直接侵犯脏腑而发病。例如疖、痈未经及时医治，热毒传入营血而引起的脓毒血症，其全身症状可表现为壮热、口渴、神昏、谵语、尿赤、便结、舌苔黄、脉弦数等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 (二)辨寒证、热证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一般而言，寒证是感受寒邪或机体功能衰退所表现的证候;热证是感受热邪或机体功能亢盛的证候。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1.寒证 寒证，临床可见恶寒喜暖、口淡不渴、面色苍白、手足厥冷、小便清长、大便溏薄，舌苔淡白滑，脉迟或沉;皮损表现为皮肤色淡白或青紫，温度偏低，或有疼痛，得暖则缓，冬季多发等特点，如冻疮、脱疽等病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2热证 热证，多见发热喜凉、口渴引饮、面红目赤、小便短赤、大便燥结或便溏。心烦神扰，甚或神昏谵（zhan）语，舌红苔黄而燥，脉数而滑；其皮损表现为皮肤色泽鲜红，灼热或有脓疱以及瘀斑等，如丹毒、皮肤紫癜等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   寒证和热证的临床治疗原则分别为“寒者热之”和“热者寒之”。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(三)辨虚证、实证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虚实是指正气强弱和病邪盛衰的状况。一般来说，久病正气不足为虚证;新病邪气亢盛为实证，即“邪气盛则实，精气夺则虚”。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1.虚证 虚证，由于有阴虚、阳虚、气虚、血虚的不同，而证候表现亦各具特点。一般常见的症状有精神萎靡、身倦无力、四肢不温或五心烦热、形体消瘦、口干咽燥、自汗盗汗以及大便清泄、小便频数不禁，舌质淡、舌面光净无苔，脉细数或沉迟而无力等。常见于皮肤病的晚期以及系统性皮肤病，如红蝴蝶疮，皮痹等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 2.实证 实证，包括气滞、血瘀、痰凝、虫积等，故临床表现亦多种多样。一般常见的症状有气粗、精神烦躁、胸胁脘腹胀满、疼痛拒按、大便秘结、小便不通或淋漓涩痛、舌苔厚腻、脉实有力等，常见于丹毒、蛇串疮等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临床上，虚实夹杂证更是常见，如红蝴蝶疮、肌痹、皮痹、久治不愈的蛇窜疮后遗神经痛等，往往既有实证之皮疹发红、肿胀、疼痛、溃疡等症状，又有久治不愈、反复发作、肢体厥冷、舌胖淡、脉沉细无力等虚证症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治疗上，实证宜攻，虚证宜补，而虚实夹杂者，当攻补兼施。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(四)辨阴证、阳证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阴阳是八纲辩证的总纲。表里、寒热、虚实六种证候均可概括在阴阳总纲中。表、热、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实证属阳证，里、寒、虚证属阴证。明代医家张景岳云:“凡诊脉施治，必先审阴阳，乃为医道之纲领”。中医皮肤疾病的阴阳辨证辨别要点如下。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1. 发病缓急 急性发作的属阳;慢性发作的属阴。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 2.病程长短 病程短的属阳;病程长或反复发作的属阴。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3.皮肤颜色 色泽鲜红的属阳; 苍白、紫黯或皮色不变的属阴。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 4.皮肤温度 灼热的属阳;凉或不热的属阴。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5、全身症状 面色偏红、发热、心烦、躁动不安、语声粗油、呼吸气粗、喘促痰鸣、口干喜饮、大便秘结、小便短赤、舌质红、 苔黄、脉浮数洪大或滑实有力者属阳；面色黯淡、形寒肢冷、精神不振、倦息无力、语声低怯、小便清长、舌淡胖嫩、脉沉迟或细弱者属阴。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B8D6B53"/>
    <w:rsid w:val="3DE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2024-04-10T09:04:26Z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